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D9E6E" w14:textId="77777777" w:rsidR="006B52C6"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w:t>
      </w:r>
      <w:r>
        <w:rPr>
          <w:rFonts w:ascii="Times New Roman" w:eastAsia="宋体" w:hAnsi="Times New Roman" w:hint="eastAsia"/>
          <w:sz w:val="24"/>
          <w:szCs w:val="24"/>
        </w:rPr>
        <w:t xml:space="preserve"> </w:t>
      </w:r>
      <w:r>
        <w:rPr>
          <w:rFonts w:ascii="Times New Roman" w:eastAsia="宋体" w:hAnsi="Times New Roman"/>
          <w:sz w:val="24"/>
          <w:szCs w:val="24"/>
        </w:rPr>
        <w:t>CB04A/MUX Band1</w:t>
      </w:r>
      <w:r>
        <w:rPr>
          <w:rFonts w:ascii="Times New Roman" w:eastAsia="宋体" w:hAnsi="Times New Roman"/>
          <w:sz w:val="24"/>
          <w:szCs w:val="24"/>
        </w:rPr>
        <w:t>辐亮度定标系数</w:t>
      </w:r>
    </w:p>
    <w:tbl>
      <w:tblPr>
        <w:tblStyle w:val="a8"/>
        <w:tblW w:w="0" w:type="auto"/>
        <w:tblLook w:val="04A0" w:firstRow="1" w:lastRow="0" w:firstColumn="1" w:lastColumn="0" w:noHBand="0" w:noVBand="1"/>
      </w:tblPr>
      <w:tblGrid>
        <w:gridCol w:w="1382"/>
        <w:gridCol w:w="1382"/>
        <w:gridCol w:w="1383"/>
        <w:gridCol w:w="1383"/>
        <w:gridCol w:w="1383"/>
        <w:gridCol w:w="1383"/>
      </w:tblGrid>
      <w:tr w:rsidR="006B52C6" w14:paraId="62F44497" w14:textId="77777777">
        <w:tc>
          <w:tcPr>
            <w:tcW w:w="1382" w:type="dxa"/>
          </w:tcPr>
          <w:p w14:paraId="29D3BC8D"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年份</w:t>
            </w:r>
          </w:p>
        </w:tc>
        <w:tc>
          <w:tcPr>
            <w:tcW w:w="1382" w:type="dxa"/>
          </w:tcPr>
          <w:p w14:paraId="3AF537DA"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入轨后积日</w:t>
            </w:r>
            <w:r>
              <w:rPr>
                <w:rFonts w:ascii="Times New Roman" w:eastAsia="宋体" w:hAnsi="Times New Roman"/>
                <w:b/>
                <w:bCs/>
                <w:sz w:val="24"/>
                <w:szCs w:val="24"/>
              </w:rPr>
              <w:t>T</w:t>
            </w:r>
          </w:p>
        </w:tc>
        <w:tc>
          <w:tcPr>
            <w:tcW w:w="1383" w:type="dxa"/>
          </w:tcPr>
          <w:p w14:paraId="6C6C7CBC"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Gain</w:t>
            </w:r>
          </w:p>
        </w:tc>
        <w:tc>
          <w:tcPr>
            <w:tcW w:w="1383" w:type="dxa"/>
          </w:tcPr>
          <w:p w14:paraId="18FA30A2"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Offset</w:t>
            </w:r>
          </w:p>
        </w:tc>
        <w:tc>
          <w:tcPr>
            <w:tcW w:w="1383" w:type="dxa"/>
          </w:tcPr>
          <w:p w14:paraId="512885E6"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增益模式</w:t>
            </w:r>
          </w:p>
        </w:tc>
        <w:tc>
          <w:tcPr>
            <w:tcW w:w="1383" w:type="dxa"/>
          </w:tcPr>
          <w:p w14:paraId="1AA5BA99"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积分级数</w:t>
            </w:r>
          </w:p>
        </w:tc>
      </w:tr>
      <w:tr w:rsidR="006B52C6" w14:paraId="46A357EA" w14:textId="77777777">
        <w:tc>
          <w:tcPr>
            <w:tcW w:w="1382" w:type="dxa"/>
            <w:vAlign w:val="bottom"/>
          </w:tcPr>
          <w:p w14:paraId="4FF839DC" w14:textId="77777777" w:rsidR="006B52C6" w:rsidRDefault="00000000">
            <w:pPr>
              <w:widowControl/>
              <w:jc w:val="center"/>
              <w:rPr>
                <w:rFonts w:ascii="Times New Roman" w:eastAsia="宋体" w:hAnsi="Times New Roman"/>
                <w:color w:val="000000"/>
                <w:sz w:val="24"/>
                <w:szCs w:val="24"/>
              </w:rPr>
            </w:pPr>
            <w:r>
              <w:rPr>
                <w:rFonts w:ascii="Times New Roman" w:eastAsia="宋体" w:hAnsi="Times New Roman"/>
                <w:color w:val="000000"/>
                <w:sz w:val="24"/>
                <w:szCs w:val="24"/>
              </w:rPr>
              <w:t>2020</w:t>
            </w:r>
          </w:p>
        </w:tc>
        <w:tc>
          <w:tcPr>
            <w:tcW w:w="1382" w:type="dxa"/>
            <w:vAlign w:val="bottom"/>
          </w:tcPr>
          <w:p w14:paraId="00D08112"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25</w:t>
            </w:r>
          </w:p>
        </w:tc>
        <w:tc>
          <w:tcPr>
            <w:tcW w:w="1383" w:type="dxa"/>
            <w:vAlign w:val="bottom"/>
          </w:tcPr>
          <w:p w14:paraId="59F44257"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0.97347</w:t>
            </w:r>
          </w:p>
        </w:tc>
        <w:tc>
          <w:tcPr>
            <w:tcW w:w="1383" w:type="dxa"/>
            <w:vAlign w:val="bottom"/>
          </w:tcPr>
          <w:p w14:paraId="0AA1E34B"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w:t>
            </w:r>
          </w:p>
        </w:tc>
        <w:tc>
          <w:tcPr>
            <w:tcW w:w="1383" w:type="dxa"/>
            <w:vAlign w:val="bottom"/>
          </w:tcPr>
          <w:p w14:paraId="7F997175"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w:t>
            </w:r>
          </w:p>
        </w:tc>
        <w:tc>
          <w:tcPr>
            <w:tcW w:w="1383" w:type="dxa"/>
            <w:vAlign w:val="bottom"/>
          </w:tcPr>
          <w:p w14:paraId="3CA2A511"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w:t>
            </w:r>
          </w:p>
        </w:tc>
      </w:tr>
      <w:tr w:rsidR="006B52C6" w14:paraId="37ECA7D0" w14:textId="77777777">
        <w:tc>
          <w:tcPr>
            <w:tcW w:w="1382" w:type="dxa"/>
            <w:vAlign w:val="bottom"/>
          </w:tcPr>
          <w:p w14:paraId="03708494"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2021</w:t>
            </w:r>
          </w:p>
        </w:tc>
        <w:tc>
          <w:tcPr>
            <w:tcW w:w="1382" w:type="dxa"/>
            <w:vAlign w:val="bottom"/>
          </w:tcPr>
          <w:p w14:paraId="0E9AC9B5"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r>
              <w:rPr>
                <w:rFonts w:ascii="Times New Roman" w:eastAsia="宋体" w:hAnsi="Times New Roman"/>
                <w:color w:val="000000"/>
                <w:sz w:val="24"/>
                <w:szCs w:val="24"/>
              </w:rPr>
              <w:t>90</w:t>
            </w:r>
          </w:p>
        </w:tc>
        <w:tc>
          <w:tcPr>
            <w:tcW w:w="1383" w:type="dxa"/>
            <w:vAlign w:val="bottom"/>
          </w:tcPr>
          <w:p w14:paraId="6338D11C"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0.95660</w:t>
            </w:r>
          </w:p>
        </w:tc>
        <w:tc>
          <w:tcPr>
            <w:tcW w:w="1383" w:type="dxa"/>
            <w:vAlign w:val="bottom"/>
          </w:tcPr>
          <w:p w14:paraId="15BB0D65"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w:t>
            </w:r>
          </w:p>
        </w:tc>
        <w:tc>
          <w:tcPr>
            <w:tcW w:w="1383" w:type="dxa"/>
            <w:vAlign w:val="bottom"/>
          </w:tcPr>
          <w:p w14:paraId="43FD9696"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w:t>
            </w:r>
          </w:p>
        </w:tc>
        <w:tc>
          <w:tcPr>
            <w:tcW w:w="1383" w:type="dxa"/>
            <w:vAlign w:val="bottom"/>
          </w:tcPr>
          <w:p w14:paraId="7286C97D"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w:t>
            </w:r>
          </w:p>
        </w:tc>
      </w:tr>
      <w:tr w:rsidR="006B52C6" w14:paraId="148CEA82" w14:textId="77777777">
        <w:tc>
          <w:tcPr>
            <w:tcW w:w="1382" w:type="dxa"/>
            <w:vAlign w:val="bottom"/>
          </w:tcPr>
          <w:p w14:paraId="0F5360CB"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022</w:t>
            </w:r>
          </w:p>
        </w:tc>
        <w:tc>
          <w:tcPr>
            <w:tcW w:w="1382" w:type="dxa"/>
            <w:vAlign w:val="bottom"/>
          </w:tcPr>
          <w:p w14:paraId="0CB4F76F"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55</w:t>
            </w:r>
          </w:p>
        </w:tc>
        <w:tc>
          <w:tcPr>
            <w:tcW w:w="1383" w:type="dxa"/>
            <w:vAlign w:val="bottom"/>
          </w:tcPr>
          <w:p w14:paraId="15850CD5"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0.95660</w:t>
            </w:r>
          </w:p>
        </w:tc>
        <w:tc>
          <w:tcPr>
            <w:tcW w:w="1383" w:type="dxa"/>
            <w:vAlign w:val="bottom"/>
          </w:tcPr>
          <w:p w14:paraId="2C4A0100"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1383" w:type="dxa"/>
            <w:vAlign w:val="bottom"/>
          </w:tcPr>
          <w:p w14:paraId="2E152AA1"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w:t>
            </w:r>
          </w:p>
        </w:tc>
        <w:tc>
          <w:tcPr>
            <w:tcW w:w="1383" w:type="dxa"/>
            <w:vAlign w:val="bottom"/>
          </w:tcPr>
          <w:p w14:paraId="7D111CDB"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w:t>
            </w:r>
          </w:p>
        </w:tc>
      </w:tr>
      <w:tr w:rsidR="006B52C6" w14:paraId="2F9A2DF4" w14:textId="77777777">
        <w:tc>
          <w:tcPr>
            <w:tcW w:w="1382" w:type="dxa"/>
            <w:vAlign w:val="bottom"/>
          </w:tcPr>
          <w:p w14:paraId="5A198230"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1382" w:type="dxa"/>
            <w:vAlign w:val="bottom"/>
          </w:tcPr>
          <w:p w14:paraId="1FA44CEC"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1320</w:t>
            </w:r>
          </w:p>
        </w:tc>
        <w:tc>
          <w:tcPr>
            <w:tcW w:w="1383" w:type="dxa"/>
            <w:vAlign w:val="bottom"/>
          </w:tcPr>
          <w:p w14:paraId="7D27B945"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0.9544</w:t>
            </w:r>
          </w:p>
        </w:tc>
        <w:tc>
          <w:tcPr>
            <w:tcW w:w="1383" w:type="dxa"/>
            <w:vAlign w:val="bottom"/>
          </w:tcPr>
          <w:p w14:paraId="77FB8D77"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1383" w:type="dxa"/>
            <w:vAlign w:val="bottom"/>
          </w:tcPr>
          <w:p w14:paraId="086F02BF"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w:t>
            </w:r>
          </w:p>
        </w:tc>
        <w:tc>
          <w:tcPr>
            <w:tcW w:w="1383" w:type="dxa"/>
            <w:vAlign w:val="bottom"/>
          </w:tcPr>
          <w:p w14:paraId="25C91E3F"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w:t>
            </w:r>
          </w:p>
        </w:tc>
      </w:tr>
      <w:tr w:rsidR="006B52C6" w14:paraId="7F8F4342" w14:textId="77777777">
        <w:tc>
          <w:tcPr>
            <w:tcW w:w="1382" w:type="dxa"/>
            <w:vAlign w:val="bottom"/>
          </w:tcPr>
          <w:p w14:paraId="00CF1B06"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1382" w:type="dxa"/>
            <w:vAlign w:val="bottom"/>
          </w:tcPr>
          <w:p w14:paraId="244C534E"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685</w:t>
            </w:r>
          </w:p>
        </w:tc>
        <w:tc>
          <w:tcPr>
            <w:tcW w:w="1383" w:type="dxa"/>
            <w:vAlign w:val="bottom"/>
          </w:tcPr>
          <w:p w14:paraId="1F248B91"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0.982</w:t>
            </w:r>
          </w:p>
        </w:tc>
        <w:tc>
          <w:tcPr>
            <w:tcW w:w="1383" w:type="dxa"/>
            <w:vAlign w:val="bottom"/>
          </w:tcPr>
          <w:p w14:paraId="580AE971"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1383" w:type="dxa"/>
            <w:vAlign w:val="bottom"/>
          </w:tcPr>
          <w:p w14:paraId="35AA793E"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w:t>
            </w:r>
          </w:p>
        </w:tc>
        <w:tc>
          <w:tcPr>
            <w:tcW w:w="1383" w:type="dxa"/>
            <w:vAlign w:val="bottom"/>
          </w:tcPr>
          <w:p w14:paraId="67FA11F1"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w:t>
            </w:r>
          </w:p>
        </w:tc>
      </w:tr>
      <w:tr w:rsidR="006B52C6" w14:paraId="165A7D2A" w14:textId="77777777">
        <w:tc>
          <w:tcPr>
            <w:tcW w:w="1382" w:type="dxa"/>
            <w:vAlign w:val="bottom"/>
          </w:tcPr>
          <w:p w14:paraId="5AF5A7B0"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w:t>
            </w:r>
            <w:r>
              <w:rPr>
                <w:rFonts w:ascii="Times New Roman" w:eastAsia="宋体" w:hAnsi="Times New Roman" w:hint="eastAsia"/>
                <w:color w:val="000000"/>
                <w:sz w:val="24"/>
                <w:szCs w:val="24"/>
              </w:rPr>
              <w:t>5</w:t>
            </w:r>
          </w:p>
        </w:tc>
        <w:tc>
          <w:tcPr>
            <w:tcW w:w="1382" w:type="dxa"/>
            <w:vAlign w:val="bottom"/>
          </w:tcPr>
          <w:p w14:paraId="48521E2D" w14:textId="342DF610" w:rsidR="006B52C6" w:rsidRDefault="002637A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1383" w:type="dxa"/>
            <w:vAlign w:val="bottom"/>
          </w:tcPr>
          <w:p w14:paraId="0BC15BC8"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 xml:space="preserve">0.9809 </w:t>
            </w:r>
          </w:p>
        </w:tc>
        <w:tc>
          <w:tcPr>
            <w:tcW w:w="1383" w:type="dxa"/>
            <w:vAlign w:val="bottom"/>
          </w:tcPr>
          <w:p w14:paraId="23541B54"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1383" w:type="dxa"/>
            <w:vAlign w:val="bottom"/>
          </w:tcPr>
          <w:p w14:paraId="71176C93"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w:t>
            </w:r>
          </w:p>
        </w:tc>
        <w:tc>
          <w:tcPr>
            <w:tcW w:w="1383" w:type="dxa"/>
            <w:vAlign w:val="bottom"/>
          </w:tcPr>
          <w:p w14:paraId="77F213ED"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w:t>
            </w:r>
          </w:p>
        </w:tc>
      </w:tr>
    </w:tbl>
    <w:p w14:paraId="300C547F" w14:textId="77777777" w:rsidR="006B52C6" w:rsidRDefault="006B52C6">
      <w:pPr>
        <w:pStyle w:val="a3"/>
        <w:jc w:val="left"/>
        <w:rPr>
          <w:rFonts w:ascii="Times New Roman" w:eastAsia="宋体" w:hAnsi="Times New Roman"/>
          <w:sz w:val="24"/>
          <w:szCs w:val="24"/>
        </w:rPr>
      </w:pPr>
    </w:p>
    <w:p w14:paraId="3A03C756" w14:textId="77777777" w:rsidR="006B52C6"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w:t>
      </w:r>
      <w:r>
        <w:rPr>
          <w:rFonts w:ascii="Times New Roman" w:eastAsia="宋体" w:hAnsi="Times New Roman" w:hint="eastAsia"/>
          <w:sz w:val="24"/>
          <w:szCs w:val="24"/>
        </w:rPr>
        <w:t xml:space="preserve"> </w:t>
      </w:r>
      <w:r>
        <w:rPr>
          <w:rFonts w:ascii="Times New Roman" w:eastAsia="宋体" w:hAnsi="Times New Roman"/>
          <w:sz w:val="24"/>
          <w:szCs w:val="24"/>
        </w:rPr>
        <w:t>CB04A/MUX Band2</w:t>
      </w:r>
      <w:r>
        <w:rPr>
          <w:rFonts w:ascii="Times New Roman" w:eastAsia="宋体" w:hAnsi="Times New Roman"/>
          <w:sz w:val="24"/>
          <w:szCs w:val="24"/>
        </w:rPr>
        <w:t>辐亮度定标系数</w:t>
      </w:r>
    </w:p>
    <w:tbl>
      <w:tblPr>
        <w:tblStyle w:val="a8"/>
        <w:tblW w:w="0" w:type="auto"/>
        <w:tblLook w:val="04A0" w:firstRow="1" w:lastRow="0" w:firstColumn="1" w:lastColumn="0" w:noHBand="0" w:noVBand="1"/>
      </w:tblPr>
      <w:tblGrid>
        <w:gridCol w:w="1382"/>
        <w:gridCol w:w="1382"/>
        <w:gridCol w:w="1383"/>
        <w:gridCol w:w="1383"/>
        <w:gridCol w:w="1383"/>
        <w:gridCol w:w="1383"/>
      </w:tblGrid>
      <w:tr w:rsidR="006B52C6" w14:paraId="636337F9" w14:textId="77777777">
        <w:tc>
          <w:tcPr>
            <w:tcW w:w="1382" w:type="dxa"/>
          </w:tcPr>
          <w:p w14:paraId="3E02F38D"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年份</w:t>
            </w:r>
          </w:p>
        </w:tc>
        <w:tc>
          <w:tcPr>
            <w:tcW w:w="1382" w:type="dxa"/>
          </w:tcPr>
          <w:p w14:paraId="124642BD"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入轨后积日</w:t>
            </w:r>
            <w:r>
              <w:rPr>
                <w:rFonts w:ascii="Times New Roman" w:eastAsia="宋体" w:hAnsi="Times New Roman"/>
                <w:b/>
                <w:bCs/>
                <w:sz w:val="24"/>
                <w:szCs w:val="24"/>
              </w:rPr>
              <w:t>T</w:t>
            </w:r>
          </w:p>
        </w:tc>
        <w:tc>
          <w:tcPr>
            <w:tcW w:w="1383" w:type="dxa"/>
          </w:tcPr>
          <w:p w14:paraId="2C7B1052"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Gain</w:t>
            </w:r>
          </w:p>
        </w:tc>
        <w:tc>
          <w:tcPr>
            <w:tcW w:w="1383" w:type="dxa"/>
          </w:tcPr>
          <w:p w14:paraId="082DF475"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Offset</w:t>
            </w:r>
          </w:p>
        </w:tc>
        <w:tc>
          <w:tcPr>
            <w:tcW w:w="1383" w:type="dxa"/>
          </w:tcPr>
          <w:p w14:paraId="6607D7BC"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增益模式</w:t>
            </w:r>
          </w:p>
        </w:tc>
        <w:tc>
          <w:tcPr>
            <w:tcW w:w="1383" w:type="dxa"/>
          </w:tcPr>
          <w:p w14:paraId="55EC4015"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积分级数</w:t>
            </w:r>
          </w:p>
        </w:tc>
      </w:tr>
      <w:tr w:rsidR="006B52C6" w14:paraId="4A2BB54F" w14:textId="77777777">
        <w:tc>
          <w:tcPr>
            <w:tcW w:w="1382" w:type="dxa"/>
            <w:vAlign w:val="bottom"/>
          </w:tcPr>
          <w:p w14:paraId="70673D32" w14:textId="77777777" w:rsidR="006B52C6" w:rsidRDefault="00000000">
            <w:pPr>
              <w:widowControl/>
              <w:jc w:val="center"/>
              <w:rPr>
                <w:rFonts w:ascii="Times New Roman" w:eastAsia="宋体" w:hAnsi="Times New Roman"/>
                <w:color w:val="000000"/>
                <w:sz w:val="24"/>
                <w:szCs w:val="24"/>
              </w:rPr>
            </w:pPr>
            <w:r>
              <w:rPr>
                <w:rFonts w:ascii="Times New Roman" w:eastAsia="宋体" w:hAnsi="Times New Roman"/>
                <w:color w:val="000000"/>
                <w:sz w:val="24"/>
                <w:szCs w:val="24"/>
              </w:rPr>
              <w:t>2020</w:t>
            </w:r>
          </w:p>
        </w:tc>
        <w:tc>
          <w:tcPr>
            <w:tcW w:w="1382" w:type="dxa"/>
            <w:vAlign w:val="bottom"/>
          </w:tcPr>
          <w:p w14:paraId="43A39D07"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25</w:t>
            </w:r>
          </w:p>
        </w:tc>
        <w:tc>
          <w:tcPr>
            <w:tcW w:w="1383" w:type="dxa"/>
            <w:vAlign w:val="bottom"/>
          </w:tcPr>
          <w:p w14:paraId="76CBE4BD" w14:textId="77777777" w:rsidR="006B52C6" w:rsidRDefault="00000000">
            <w:pPr>
              <w:widowControl/>
              <w:jc w:val="center"/>
              <w:rPr>
                <w:rFonts w:ascii="Times New Roman" w:eastAsia="宋体" w:hAnsi="Times New Roman"/>
                <w:color w:val="000000"/>
                <w:sz w:val="24"/>
                <w:szCs w:val="24"/>
              </w:rPr>
            </w:pPr>
            <w:r>
              <w:rPr>
                <w:rFonts w:ascii="Times New Roman" w:eastAsia="宋体" w:hAnsi="Times New Roman"/>
                <w:color w:val="000000"/>
                <w:sz w:val="24"/>
                <w:szCs w:val="24"/>
              </w:rPr>
              <w:t>1.09124</w:t>
            </w:r>
          </w:p>
        </w:tc>
        <w:tc>
          <w:tcPr>
            <w:tcW w:w="1383" w:type="dxa"/>
            <w:vAlign w:val="bottom"/>
          </w:tcPr>
          <w:p w14:paraId="071326A4"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w:t>
            </w:r>
          </w:p>
        </w:tc>
        <w:tc>
          <w:tcPr>
            <w:tcW w:w="1383" w:type="dxa"/>
            <w:vAlign w:val="bottom"/>
          </w:tcPr>
          <w:p w14:paraId="04BE1E59"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w:t>
            </w:r>
          </w:p>
        </w:tc>
        <w:tc>
          <w:tcPr>
            <w:tcW w:w="1383" w:type="dxa"/>
            <w:vAlign w:val="bottom"/>
          </w:tcPr>
          <w:p w14:paraId="0C9EFBBA"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w:t>
            </w:r>
          </w:p>
        </w:tc>
      </w:tr>
      <w:tr w:rsidR="006B52C6" w14:paraId="09FFF777" w14:textId="77777777">
        <w:tc>
          <w:tcPr>
            <w:tcW w:w="1382" w:type="dxa"/>
            <w:vAlign w:val="bottom"/>
          </w:tcPr>
          <w:p w14:paraId="09D76E05"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2021</w:t>
            </w:r>
          </w:p>
        </w:tc>
        <w:tc>
          <w:tcPr>
            <w:tcW w:w="1382" w:type="dxa"/>
            <w:vAlign w:val="bottom"/>
          </w:tcPr>
          <w:p w14:paraId="28A472E2"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r>
              <w:rPr>
                <w:rFonts w:ascii="Times New Roman" w:eastAsia="宋体" w:hAnsi="Times New Roman"/>
                <w:color w:val="000000"/>
                <w:sz w:val="24"/>
                <w:szCs w:val="24"/>
              </w:rPr>
              <w:t>90</w:t>
            </w:r>
          </w:p>
        </w:tc>
        <w:tc>
          <w:tcPr>
            <w:tcW w:w="1383" w:type="dxa"/>
            <w:vAlign w:val="bottom"/>
          </w:tcPr>
          <w:p w14:paraId="47D8235D"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1.04880</w:t>
            </w:r>
          </w:p>
        </w:tc>
        <w:tc>
          <w:tcPr>
            <w:tcW w:w="1383" w:type="dxa"/>
            <w:vAlign w:val="bottom"/>
          </w:tcPr>
          <w:p w14:paraId="49D189C4"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w:t>
            </w:r>
          </w:p>
        </w:tc>
        <w:tc>
          <w:tcPr>
            <w:tcW w:w="1383" w:type="dxa"/>
            <w:vAlign w:val="bottom"/>
          </w:tcPr>
          <w:p w14:paraId="069EFC06"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1383" w:type="dxa"/>
            <w:vAlign w:val="bottom"/>
          </w:tcPr>
          <w:p w14:paraId="1C37212A"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r w:rsidR="006B52C6" w14:paraId="560318FC" w14:textId="77777777">
        <w:tc>
          <w:tcPr>
            <w:tcW w:w="1382" w:type="dxa"/>
            <w:vAlign w:val="bottom"/>
          </w:tcPr>
          <w:p w14:paraId="1D988717"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022</w:t>
            </w:r>
          </w:p>
        </w:tc>
        <w:tc>
          <w:tcPr>
            <w:tcW w:w="1382" w:type="dxa"/>
            <w:vAlign w:val="bottom"/>
          </w:tcPr>
          <w:p w14:paraId="7F833852"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55</w:t>
            </w:r>
          </w:p>
        </w:tc>
        <w:tc>
          <w:tcPr>
            <w:tcW w:w="1383" w:type="dxa"/>
            <w:vAlign w:val="bottom"/>
          </w:tcPr>
          <w:p w14:paraId="6814A01E"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1.04880</w:t>
            </w:r>
          </w:p>
        </w:tc>
        <w:tc>
          <w:tcPr>
            <w:tcW w:w="1383" w:type="dxa"/>
            <w:vAlign w:val="bottom"/>
          </w:tcPr>
          <w:p w14:paraId="7A4F8253"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w:t>
            </w:r>
          </w:p>
        </w:tc>
        <w:tc>
          <w:tcPr>
            <w:tcW w:w="1383" w:type="dxa"/>
            <w:vAlign w:val="bottom"/>
          </w:tcPr>
          <w:p w14:paraId="5747ABC7"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1383" w:type="dxa"/>
            <w:vAlign w:val="bottom"/>
          </w:tcPr>
          <w:p w14:paraId="7395D46C"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r w:rsidR="006B52C6" w14:paraId="0BE68F6A" w14:textId="77777777">
        <w:tc>
          <w:tcPr>
            <w:tcW w:w="1382" w:type="dxa"/>
            <w:vAlign w:val="bottom"/>
          </w:tcPr>
          <w:p w14:paraId="245E7462"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1382" w:type="dxa"/>
            <w:vAlign w:val="bottom"/>
          </w:tcPr>
          <w:p w14:paraId="56A38CC5"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1320</w:t>
            </w:r>
          </w:p>
        </w:tc>
        <w:tc>
          <w:tcPr>
            <w:tcW w:w="1383" w:type="dxa"/>
            <w:vAlign w:val="bottom"/>
          </w:tcPr>
          <w:p w14:paraId="5B5C521B"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1.1177</w:t>
            </w:r>
          </w:p>
        </w:tc>
        <w:tc>
          <w:tcPr>
            <w:tcW w:w="1383" w:type="dxa"/>
            <w:vAlign w:val="bottom"/>
          </w:tcPr>
          <w:p w14:paraId="7FC6CF44"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1383" w:type="dxa"/>
            <w:vAlign w:val="bottom"/>
          </w:tcPr>
          <w:p w14:paraId="090A4E68"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w:t>
            </w:r>
          </w:p>
        </w:tc>
        <w:tc>
          <w:tcPr>
            <w:tcW w:w="1383" w:type="dxa"/>
            <w:vAlign w:val="bottom"/>
          </w:tcPr>
          <w:p w14:paraId="6B6E9211"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w:t>
            </w:r>
          </w:p>
        </w:tc>
      </w:tr>
      <w:tr w:rsidR="006B52C6" w14:paraId="09124DD8" w14:textId="77777777">
        <w:tc>
          <w:tcPr>
            <w:tcW w:w="1382" w:type="dxa"/>
            <w:vAlign w:val="bottom"/>
          </w:tcPr>
          <w:p w14:paraId="406CBAE1"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1382" w:type="dxa"/>
            <w:vAlign w:val="bottom"/>
          </w:tcPr>
          <w:p w14:paraId="264A14BE"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685</w:t>
            </w:r>
          </w:p>
        </w:tc>
        <w:tc>
          <w:tcPr>
            <w:tcW w:w="1383" w:type="dxa"/>
            <w:vAlign w:val="bottom"/>
          </w:tcPr>
          <w:p w14:paraId="030A900C"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1.1115</w:t>
            </w:r>
          </w:p>
        </w:tc>
        <w:tc>
          <w:tcPr>
            <w:tcW w:w="1383" w:type="dxa"/>
            <w:vAlign w:val="bottom"/>
          </w:tcPr>
          <w:p w14:paraId="4744D9BA"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1383" w:type="dxa"/>
            <w:vAlign w:val="bottom"/>
          </w:tcPr>
          <w:p w14:paraId="37618559"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1383" w:type="dxa"/>
            <w:vAlign w:val="bottom"/>
          </w:tcPr>
          <w:p w14:paraId="33456A78"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r w:rsidR="006B52C6" w14:paraId="64B29690" w14:textId="77777777">
        <w:tc>
          <w:tcPr>
            <w:tcW w:w="1382" w:type="dxa"/>
            <w:vAlign w:val="bottom"/>
          </w:tcPr>
          <w:p w14:paraId="702F1298"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w:t>
            </w:r>
            <w:r>
              <w:rPr>
                <w:rFonts w:ascii="Times New Roman" w:eastAsia="宋体" w:hAnsi="Times New Roman" w:hint="eastAsia"/>
                <w:color w:val="000000"/>
                <w:sz w:val="24"/>
                <w:szCs w:val="24"/>
              </w:rPr>
              <w:t>5</w:t>
            </w:r>
          </w:p>
        </w:tc>
        <w:tc>
          <w:tcPr>
            <w:tcW w:w="1382" w:type="dxa"/>
            <w:vAlign w:val="bottom"/>
          </w:tcPr>
          <w:p w14:paraId="222795BA" w14:textId="430A2F30" w:rsidR="006B52C6" w:rsidRDefault="002637A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1383" w:type="dxa"/>
            <w:vAlign w:val="bottom"/>
          </w:tcPr>
          <w:p w14:paraId="405B4400"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 xml:space="preserve">1.1132 </w:t>
            </w:r>
          </w:p>
        </w:tc>
        <w:tc>
          <w:tcPr>
            <w:tcW w:w="1383" w:type="dxa"/>
            <w:vAlign w:val="bottom"/>
          </w:tcPr>
          <w:p w14:paraId="1E87DAC7"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1383" w:type="dxa"/>
            <w:vAlign w:val="bottom"/>
          </w:tcPr>
          <w:p w14:paraId="26E1756A"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1383" w:type="dxa"/>
            <w:vAlign w:val="bottom"/>
          </w:tcPr>
          <w:p w14:paraId="6BA43A9C"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bl>
    <w:p w14:paraId="623D9DC7" w14:textId="77777777" w:rsidR="006B52C6" w:rsidRDefault="006B52C6">
      <w:pPr>
        <w:pStyle w:val="a3"/>
        <w:jc w:val="center"/>
        <w:rPr>
          <w:rFonts w:ascii="Times New Roman" w:eastAsia="宋体" w:hAnsi="Times New Roman"/>
          <w:sz w:val="24"/>
          <w:szCs w:val="24"/>
        </w:rPr>
      </w:pPr>
    </w:p>
    <w:p w14:paraId="1C416BB8" w14:textId="77777777" w:rsidR="006B52C6"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w:t>
      </w:r>
      <w:r>
        <w:rPr>
          <w:rFonts w:ascii="Times New Roman" w:eastAsia="宋体" w:hAnsi="Times New Roman" w:hint="eastAsia"/>
          <w:sz w:val="24"/>
          <w:szCs w:val="24"/>
        </w:rPr>
        <w:t xml:space="preserve"> </w:t>
      </w:r>
      <w:r>
        <w:rPr>
          <w:rFonts w:ascii="Times New Roman" w:eastAsia="宋体" w:hAnsi="Times New Roman"/>
          <w:sz w:val="24"/>
          <w:szCs w:val="24"/>
        </w:rPr>
        <w:t>CB04A/MUX Band3</w:t>
      </w:r>
      <w:r>
        <w:rPr>
          <w:rFonts w:ascii="Times New Roman" w:eastAsia="宋体" w:hAnsi="Times New Roman"/>
          <w:sz w:val="24"/>
          <w:szCs w:val="24"/>
        </w:rPr>
        <w:t>辐亮度定标系数</w:t>
      </w:r>
    </w:p>
    <w:tbl>
      <w:tblPr>
        <w:tblStyle w:val="a8"/>
        <w:tblW w:w="0" w:type="auto"/>
        <w:tblLook w:val="04A0" w:firstRow="1" w:lastRow="0" w:firstColumn="1" w:lastColumn="0" w:noHBand="0" w:noVBand="1"/>
      </w:tblPr>
      <w:tblGrid>
        <w:gridCol w:w="1382"/>
        <w:gridCol w:w="1382"/>
        <w:gridCol w:w="1383"/>
        <w:gridCol w:w="1383"/>
        <w:gridCol w:w="1383"/>
        <w:gridCol w:w="1383"/>
      </w:tblGrid>
      <w:tr w:rsidR="006B52C6" w14:paraId="0BB75887" w14:textId="77777777">
        <w:tc>
          <w:tcPr>
            <w:tcW w:w="1382" w:type="dxa"/>
          </w:tcPr>
          <w:p w14:paraId="14CE2AB8"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年份</w:t>
            </w:r>
          </w:p>
        </w:tc>
        <w:tc>
          <w:tcPr>
            <w:tcW w:w="1382" w:type="dxa"/>
          </w:tcPr>
          <w:p w14:paraId="44498326"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入轨后积日</w:t>
            </w:r>
            <w:r>
              <w:rPr>
                <w:rFonts w:ascii="Times New Roman" w:eastAsia="宋体" w:hAnsi="Times New Roman"/>
                <w:b/>
                <w:bCs/>
                <w:sz w:val="24"/>
                <w:szCs w:val="24"/>
              </w:rPr>
              <w:t>T</w:t>
            </w:r>
          </w:p>
        </w:tc>
        <w:tc>
          <w:tcPr>
            <w:tcW w:w="1383" w:type="dxa"/>
          </w:tcPr>
          <w:p w14:paraId="53392C62"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Gain</w:t>
            </w:r>
          </w:p>
        </w:tc>
        <w:tc>
          <w:tcPr>
            <w:tcW w:w="1383" w:type="dxa"/>
          </w:tcPr>
          <w:p w14:paraId="536894CD"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Offset</w:t>
            </w:r>
          </w:p>
        </w:tc>
        <w:tc>
          <w:tcPr>
            <w:tcW w:w="1383" w:type="dxa"/>
          </w:tcPr>
          <w:p w14:paraId="6E215735"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增益模式</w:t>
            </w:r>
          </w:p>
        </w:tc>
        <w:tc>
          <w:tcPr>
            <w:tcW w:w="1383" w:type="dxa"/>
          </w:tcPr>
          <w:p w14:paraId="101B8B30"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积分级数</w:t>
            </w:r>
          </w:p>
        </w:tc>
      </w:tr>
      <w:tr w:rsidR="006B52C6" w14:paraId="4587A908" w14:textId="77777777">
        <w:tc>
          <w:tcPr>
            <w:tcW w:w="1382" w:type="dxa"/>
            <w:vAlign w:val="bottom"/>
          </w:tcPr>
          <w:p w14:paraId="13CBED57" w14:textId="77777777" w:rsidR="006B52C6" w:rsidRDefault="00000000">
            <w:pPr>
              <w:widowControl/>
              <w:jc w:val="center"/>
              <w:rPr>
                <w:rFonts w:ascii="Times New Roman" w:eastAsia="宋体" w:hAnsi="Times New Roman"/>
                <w:color w:val="000000"/>
                <w:sz w:val="24"/>
                <w:szCs w:val="24"/>
              </w:rPr>
            </w:pPr>
            <w:r>
              <w:rPr>
                <w:rFonts w:ascii="Times New Roman" w:eastAsia="宋体" w:hAnsi="Times New Roman"/>
                <w:color w:val="000000"/>
                <w:sz w:val="24"/>
                <w:szCs w:val="24"/>
              </w:rPr>
              <w:t>2020</w:t>
            </w:r>
          </w:p>
        </w:tc>
        <w:tc>
          <w:tcPr>
            <w:tcW w:w="1382" w:type="dxa"/>
            <w:vAlign w:val="bottom"/>
          </w:tcPr>
          <w:p w14:paraId="115CE239"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25</w:t>
            </w:r>
          </w:p>
        </w:tc>
        <w:tc>
          <w:tcPr>
            <w:tcW w:w="1383" w:type="dxa"/>
            <w:vAlign w:val="bottom"/>
          </w:tcPr>
          <w:p w14:paraId="335F605A" w14:textId="77777777" w:rsidR="006B52C6" w:rsidRDefault="00000000">
            <w:pPr>
              <w:widowControl/>
              <w:jc w:val="center"/>
              <w:rPr>
                <w:rFonts w:ascii="Times New Roman" w:eastAsia="宋体" w:hAnsi="Times New Roman"/>
                <w:color w:val="000000"/>
                <w:sz w:val="24"/>
                <w:szCs w:val="24"/>
              </w:rPr>
            </w:pPr>
            <w:r>
              <w:rPr>
                <w:rFonts w:ascii="Times New Roman" w:eastAsia="宋体" w:hAnsi="Times New Roman"/>
                <w:color w:val="000000"/>
                <w:sz w:val="24"/>
                <w:szCs w:val="24"/>
              </w:rPr>
              <w:t>1.07622</w:t>
            </w:r>
          </w:p>
        </w:tc>
        <w:tc>
          <w:tcPr>
            <w:tcW w:w="1383" w:type="dxa"/>
            <w:vAlign w:val="bottom"/>
          </w:tcPr>
          <w:p w14:paraId="6D0026A6"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w:t>
            </w:r>
          </w:p>
        </w:tc>
        <w:tc>
          <w:tcPr>
            <w:tcW w:w="1383" w:type="dxa"/>
            <w:vAlign w:val="bottom"/>
          </w:tcPr>
          <w:p w14:paraId="39D792DC"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w:t>
            </w:r>
          </w:p>
        </w:tc>
        <w:tc>
          <w:tcPr>
            <w:tcW w:w="1383" w:type="dxa"/>
            <w:vAlign w:val="bottom"/>
          </w:tcPr>
          <w:p w14:paraId="1E29D2C6"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w:t>
            </w:r>
          </w:p>
        </w:tc>
      </w:tr>
      <w:tr w:rsidR="006B52C6" w14:paraId="48AB7916" w14:textId="77777777">
        <w:tc>
          <w:tcPr>
            <w:tcW w:w="1382" w:type="dxa"/>
            <w:vAlign w:val="bottom"/>
          </w:tcPr>
          <w:p w14:paraId="006C6D1B"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2021</w:t>
            </w:r>
          </w:p>
        </w:tc>
        <w:tc>
          <w:tcPr>
            <w:tcW w:w="1382" w:type="dxa"/>
            <w:vAlign w:val="bottom"/>
          </w:tcPr>
          <w:p w14:paraId="5AA24613"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r>
              <w:rPr>
                <w:rFonts w:ascii="Times New Roman" w:eastAsia="宋体" w:hAnsi="Times New Roman"/>
                <w:color w:val="000000"/>
                <w:sz w:val="24"/>
                <w:szCs w:val="24"/>
              </w:rPr>
              <w:t>90</w:t>
            </w:r>
          </w:p>
        </w:tc>
        <w:tc>
          <w:tcPr>
            <w:tcW w:w="1383" w:type="dxa"/>
            <w:vAlign w:val="bottom"/>
          </w:tcPr>
          <w:p w14:paraId="1E67399F"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1.04590</w:t>
            </w:r>
          </w:p>
        </w:tc>
        <w:tc>
          <w:tcPr>
            <w:tcW w:w="1383" w:type="dxa"/>
            <w:vAlign w:val="bottom"/>
          </w:tcPr>
          <w:p w14:paraId="791A4B38"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w:t>
            </w:r>
          </w:p>
        </w:tc>
        <w:tc>
          <w:tcPr>
            <w:tcW w:w="1383" w:type="dxa"/>
            <w:vAlign w:val="bottom"/>
          </w:tcPr>
          <w:p w14:paraId="00C4A7F9"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1383" w:type="dxa"/>
            <w:vAlign w:val="bottom"/>
          </w:tcPr>
          <w:p w14:paraId="136C9C0E"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r w:rsidR="006B52C6" w14:paraId="13838FF6" w14:textId="77777777">
        <w:tc>
          <w:tcPr>
            <w:tcW w:w="1382" w:type="dxa"/>
            <w:vAlign w:val="bottom"/>
          </w:tcPr>
          <w:p w14:paraId="029F0433"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022</w:t>
            </w:r>
          </w:p>
        </w:tc>
        <w:tc>
          <w:tcPr>
            <w:tcW w:w="1382" w:type="dxa"/>
            <w:vAlign w:val="bottom"/>
          </w:tcPr>
          <w:p w14:paraId="2970D8E4"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55</w:t>
            </w:r>
          </w:p>
        </w:tc>
        <w:tc>
          <w:tcPr>
            <w:tcW w:w="1383" w:type="dxa"/>
            <w:vAlign w:val="bottom"/>
          </w:tcPr>
          <w:p w14:paraId="693D7DCB"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.04590</w:t>
            </w:r>
          </w:p>
        </w:tc>
        <w:tc>
          <w:tcPr>
            <w:tcW w:w="1383" w:type="dxa"/>
            <w:vAlign w:val="bottom"/>
          </w:tcPr>
          <w:p w14:paraId="770FB2DA"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1383" w:type="dxa"/>
            <w:vAlign w:val="bottom"/>
          </w:tcPr>
          <w:p w14:paraId="304D5ACB"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1383" w:type="dxa"/>
            <w:vAlign w:val="bottom"/>
          </w:tcPr>
          <w:p w14:paraId="22A0F27E"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r w:rsidR="006B52C6" w14:paraId="54AAA235" w14:textId="77777777">
        <w:tc>
          <w:tcPr>
            <w:tcW w:w="1382" w:type="dxa"/>
            <w:vAlign w:val="bottom"/>
          </w:tcPr>
          <w:p w14:paraId="6A867106"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1382" w:type="dxa"/>
            <w:vAlign w:val="bottom"/>
          </w:tcPr>
          <w:p w14:paraId="42AAE572"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1320</w:t>
            </w:r>
          </w:p>
        </w:tc>
        <w:tc>
          <w:tcPr>
            <w:tcW w:w="1383" w:type="dxa"/>
            <w:vAlign w:val="bottom"/>
          </w:tcPr>
          <w:p w14:paraId="31312054"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1.0470</w:t>
            </w:r>
          </w:p>
        </w:tc>
        <w:tc>
          <w:tcPr>
            <w:tcW w:w="1383" w:type="dxa"/>
            <w:vAlign w:val="bottom"/>
          </w:tcPr>
          <w:p w14:paraId="44B20F28"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1383" w:type="dxa"/>
            <w:vAlign w:val="bottom"/>
          </w:tcPr>
          <w:p w14:paraId="7DFC46CC"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w:t>
            </w:r>
          </w:p>
        </w:tc>
        <w:tc>
          <w:tcPr>
            <w:tcW w:w="1383" w:type="dxa"/>
            <w:vAlign w:val="bottom"/>
          </w:tcPr>
          <w:p w14:paraId="5234F512"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w:t>
            </w:r>
          </w:p>
        </w:tc>
      </w:tr>
      <w:tr w:rsidR="006B52C6" w14:paraId="418C6D1E" w14:textId="77777777">
        <w:tc>
          <w:tcPr>
            <w:tcW w:w="1382" w:type="dxa"/>
            <w:vAlign w:val="bottom"/>
          </w:tcPr>
          <w:p w14:paraId="114C55C3"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1382" w:type="dxa"/>
            <w:vAlign w:val="bottom"/>
          </w:tcPr>
          <w:p w14:paraId="3882E07F"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685</w:t>
            </w:r>
          </w:p>
        </w:tc>
        <w:tc>
          <w:tcPr>
            <w:tcW w:w="1383" w:type="dxa"/>
            <w:vAlign w:val="bottom"/>
          </w:tcPr>
          <w:p w14:paraId="0FEB4CFE"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1.0470</w:t>
            </w:r>
          </w:p>
        </w:tc>
        <w:tc>
          <w:tcPr>
            <w:tcW w:w="1383" w:type="dxa"/>
            <w:vAlign w:val="bottom"/>
          </w:tcPr>
          <w:p w14:paraId="50F5727B"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1383" w:type="dxa"/>
            <w:vAlign w:val="bottom"/>
          </w:tcPr>
          <w:p w14:paraId="7335BA16"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1383" w:type="dxa"/>
            <w:vAlign w:val="bottom"/>
          </w:tcPr>
          <w:p w14:paraId="6F30E349"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r w:rsidR="006B52C6" w14:paraId="609D283B" w14:textId="77777777">
        <w:tc>
          <w:tcPr>
            <w:tcW w:w="1382" w:type="dxa"/>
            <w:vAlign w:val="bottom"/>
          </w:tcPr>
          <w:p w14:paraId="2DBBF49B"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w:t>
            </w:r>
            <w:r>
              <w:rPr>
                <w:rFonts w:ascii="Times New Roman" w:eastAsia="宋体" w:hAnsi="Times New Roman" w:hint="eastAsia"/>
                <w:color w:val="000000"/>
                <w:sz w:val="24"/>
                <w:szCs w:val="24"/>
              </w:rPr>
              <w:t>5</w:t>
            </w:r>
          </w:p>
        </w:tc>
        <w:tc>
          <w:tcPr>
            <w:tcW w:w="1382" w:type="dxa"/>
            <w:vAlign w:val="bottom"/>
          </w:tcPr>
          <w:p w14:paraId="5D321B26" w14:textId="54B751FB" w:rsidR="006B52C6" w:rsidRDefault="002637A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1383" w:type="dxa"/>
            <w:vAlign w:val="bottom"/>
          </w:tcPr>
          <w:p w14:paraId="2A592EE8"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 xml:space="preserve">1.0516 </w:t>
            </w:r>
          </w:p>
        </w:tc>
        <w:tc>
          <w:tcPr>
            <w:tcW w:w="1383" w:type="dxa"/>
            <w:vAlign w:val="bottom"/>
          </w:tcPr>
          <w:p w14:paraId="502B59E9"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1383" w:type="dxa"/>
            <w:vAlign w:val="bottom"/>
          </w:tcPr>
          <w:p w14:paraId="571E6405"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1383" w:type="dxa"/>
            <w:vAlign w:val="bottom"/>
          </w:tcPr>
          <w:p w14:paraId="6A5ABE27"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bl>
    <w:p w14:paraId="5ACD52D1" w14:textId="77777777" w:rsidR="006B52C6" w:rsidRDefault="006B52C6">
      <w:pPr>
        <w:rPr>
          <w:rFonts w:ascii="Times New Roman" w:eastAsia="宋体" w:hAnsi="Times New Roman"/>
          <w:sz w:val="24"/>
          <w:szCs w:val="24"/>
        </w:rPr>
      </w:pPr>
    </w:p>
    <w:p w14:paraId="458EA75B" w14:textId="77777777" w:rsidR="006B52C6"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w:t>
      </w:r>
      <w:r>
        <w:rPr>
          <w:rFonts w:ascii="Times New Roman" w:eastAsia="宋体" w:hAnsi="Times New Roman" w:hint="eastAsia"/>
          <w:sz w:val="24"/>
          <w:szCs w:val="24"/>
        </w:rPr>
        <w:t xml:space="preserve"> </w:t>
      </w:r>
      <w:r>
        <w:rPr>
          <w:rFonts w:ascii="Times New Roman" w:eastAsia="宋体" w:hAnsi="Times New Roman"/>
          <w:sz w:val="24"/>
          <w:szCs w:val="24"/>
        </w:rPr>
        <w:t>CB04A/MUX Band4</w:t>
      </w:r>
      <w:r>
        <w:rPr>
          <w:rFonts w:ascii="Times New Roman" w:eastAsia="宋体" w:hAnsi="Times New Roman"/>
          <w:sz w:val="24"/>
          <w:szCs w:val="24"/>
        </w:rPr>
        <w:t>辐亮度定标系数</w:t>
      </w:r>
    </w:p>
    <w:tbl>
      <w:tblPr>
        <w:tblStyle w:val="a8"/>
        <w:tblW w:w="0" w:type="auto"/>
        <w:tblLook w:val="04A0" w:firstRow="1" w:lastRow="0" w:firstColumn="1" w:lastColumn="0" w:noHBand="0" w:noVBand="1"/>
      </w:tblPr>
      <w:tblGrid>
        <w:gridCol w:w="1382"/>
        <w:gridCol w:w="1382"/>
        <w:gridCol w:w="1383"/>
        <w:gridCol w:w="1383"/>
        <w:gridCol w:w="1383"/>
        <w:gridCol w:w="1383"/>
      </w:tblGrid>
      <w:tr w:rsidR="006B52C6" w14:paraId="23283AF3" w14:textId="77777777">
        <w:tc>
          <w:tcPr>
            <w:tcW w:w="1382" w:type="dxa"/>
          </w:tcPr>
          <w:p w14:paraId="0CB735FD"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年份</w:t>
            </w:r>
          </w:p>
        </w:tc>
        <w:tc>
          <w:tcPr>
            <w:tcW w:w="1382" w:type="dxa"/>
          </w:tcPr>
          <w:p w14:paraId="6B9EDBE9"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入轨后积日</w:t>
            </w:r>
            <w:r>
              <w:rPr>
                <w:rFonts w:ascii="Times New Roman" w:eastAsia="宋体" w:hAnsi="Times New Roman"/>
                <w:b/>
                <w:bCs/>
                <w:sz w:val="24"/>
                <w:szCs w:val="24"/>
              </w:rPr>
              <w:t>T</w:t>
            </w:r>
          </w:p>
        </w:tc>
        <w:tc>
          <w:tcPr>
            <w:tcW w:w="1383" w:type="dxa"/>
          </w:tcPr>
          <w:p w14:paraId="486771E7"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Gain</w:t>
            </w:r>
          </w:p>
        </w:tc>
        <w:tc>
          <w:tcPr>
            <w:tcW w:w="1383" w:type="dxa"/>
          </w:tcPr>
          <w:p w14:paraId="4389994A"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Offset</w:t>
            </w:r>
          </w:p>
        </w:tc>
        <w:tc>
          <w:tcPr>
            <w:tcW w:w="1383" w:type="dxa"/>
          </w:tcPr>
          <w:p w14:paraId="10CA74B7"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增益模式</w:t>
            </w:r>
          </w:p>
        </w:tc>
        <w:tc>
          <w:tcPr>
            <w:tcW w:w="1383" w:type="dxa"/>
          </w:tcPr>
          <w:p w14:paraId="41EC593C" w14:textId="77777777" w:rsidR="006B52C6" w:rsidRDefault="00000000">
            <w:pPr>
              <w:jc w:val="center"/>
              <w:rPr>
                <w:rFonts w:ascii="Times New Roman" w:eastAsia="宋体" w:hAnsi="Times New Roman"/>
                <w:b/>
                <w:bCs/>
                <w:sz w:val="24"/>
                <w:szCs w:val="24"/>
              </w:rPr>
            </w:pPr>
            <w:r>
              <w:rPr>
                <w:rFonts w:ascii="Times New Roman" w:eastAsia="宋体" w:hAnsi="Times New Roman"/>
                <w:b/>
                <w:bCs/>
                <w:sz w:val="24"/>
                <w:szCs w:val="24"/>
              </w:rPr>
              <w:t>积分级数</w:t>
            </w:r>
          </w:p>
        </w:tc>
      </w:tr>
      <w:tr w:rsidR="006B52C6" w14:paraId="0F342818" w14:textId="77777777">
        <w:tc>
          <w:tcPr>
            <w:tcW w:w="1382" w:type="dxa"/>
            <w:vAlign w:val="bottom"/>
          </w:tcPr>
          <w:p w14:paraId="596A422F" w14:textId="77777777" w:rsidR="006B52C6" w:rsidRDefault="00000000">
            <w:pPr>
              <w:widowControl/>
              <w:jc w:val="center"/>
              <w:rPr>
                <w:rFonts w:ascii="Times New Roman" w:eastAsia="宋体" w:hAnsi="Times New Roman"/>
                <w:color w:val="000000"/>
                <w:sz w:val="24"/>
                <w:szCs w:val="24"/>
              </w:rPr>
            </w:pPr>
            <w:r>
              <w:rPr>
                <w:rFonts w:ascii="Times New Roman" w:eastAsia="宋体" w:hAnsi="Times New Roman"/>
                <w:color w:val="000000"/>
                <w:sz w:val="24"/>
                <w:szCs w:val="24"/>
              </w:rPr>
              <w:t>2020</w:t>
            </w:r>
          </w:p>
        </w:tc>
        <w:tc>
          <w:tcPr>
            <w:tcW w:w="1382" w:type="dxa"/>
            <w:vAlign w:val="bottom"/>
          </w:tcPr>
          <w:p w14:paraId="5C79F0F8"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25</w:t>
            </w:r>
          </w:p>
        </w:tc>
        <w:tc>
          <w:tcPr>
            <w:tcW w:w="1383" w:type="dxa"/>
            <w:vAlign w:val="bottom"/>
          </w:tcPr>
          <w:p w14:paraId="4D1E4983" w14:textId="77777777" w:rsidR="006B52C6" w:rsidRDefault="00000000">
            <w:pPr>
              <w:widowControl/>
              <w:jc w:val="center"/>
              <w:rPr>
                <w:rFonts w:ascii="Times New Roman" w:eastAsia="宋体" w:hAnsi="Times New Roman"/>
                <w:color w:val="000000"/>
                <w:sz w:val="24"/>
                <w:szCs w:val="24"/>
              </w:rPr>
            </w:pPr>
            <w:r>
              <w:rPr>
                <w:rFonts w:ascii="Times New Roman" w:eastAsia="宋体" w:hAnsi="Times New Roman"/>
                <w:color w:val="000000"/>
                <w:sz w:val="24"/>
                <w:szCs w:val="24"/>
              </w:rPr>
              <w:t>0.87356</w:t>
            </w:r>
          </w:p>
        </w:tc>
        <w:tc>
          <w:tcPr>
            <w:tcW w:w="1383" w:type="dxa"/>
            <w:vAlign w:val="bottom"/>
          </w:tcPr>
          <w:p w14:paraId="1DF70441"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w:t>
            </w:r>
          </w:p>
        </w:tc>
        <w:tc>
          <w:tcPr>
            <w:tcW w:w="1383" w:type="dxa"/>
            <w:vAlign w:val="bottom"/>
          </w:tcPr>
          <w:p w14:paraId="286AE70A"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w:t>
            </w:r>
          </w:p>
        </w:tc>
        <w:tc>
          <w:tcPr>
            <w:tcW w:w="1383" w:type="dxa"/>
            <w:vAlign w:val="bottom"/>
          </w:tcPr>
          <w:p w14:paraId="282E31AB"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w:t>
            </w:r>
          </w:p>
        </w:tc>
      </w:tr>
      <w:tr w:rsidR="006B52C6" w14:paraId="4EE59D44" w14:textId="77777777">
        <w:tc>
          <w:tcPr>
            <w:tcW w:w="1382" w:type="dxa"/>
            <w:vAlign w:val="bottom"/>
          </w:tcPr>
          <w:p w14:paraId="5EF2D252"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2021</w:t>
            </w:r>
          </w:p>
        </w:tc>
        <w:tc>
          <w:tcPr>
            <w:tcW w:w="1382" w:type="dxa"/>
            <w:vAlign w:val="bottom"/>
          </w:tcPr>
          <w:p w14:paraId="247B7712"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r>
              <w:rPr>
                <w:rFonts w:ascii="Times New Roman" w:eastAsia="宋体" w:hAnsi="Times New Roman"/>
                <w:color w:val="000000"/>
                <w:sz w:val="24"/>
                <w:szCs w:val="24"/>
              </w:rPr>
              <w:t>90</w:t>
            </w:r>
          </w:p>
        </w:tc>
        <w:tc>
          <w:tcPr>
            <w:tcW w:w="1383" w:type="dxa"/>
            <w:vAlign w:val="bottom"/>
          </w:tcPr>
          <w:p w14:paraId="2F93BADE"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0.86170</w:t>
            </w:r>
          </w:p>
        </w:tc>
        <w:tc>
          <w:tcPr>
            <w:tcW w:w="1383" w:type="dxa"/>
            <w:vAlign w:val="bottom"/>
          </w:tcPr>
          <w:p w14:paraId="51749B82"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w:t>
            </w:r>
          </w:p>
        </w:tc>
        <w:tc>
          <w:tcPr>
            <w:tcW w:w="1383" w:type="dxa"/>
            <w:vAlign w:val="bottom"/>
          </w:tcPr>
          <w:p w14:paraId="017EA14C"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1383" w:type="dxa"/>
            <w:vAlign w:val="bottom"/>
          </w:tcPr>
          <w:p w14:paraId="71FE96A1"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r w:rsidR="006B52C6" w14:paraId="0CA52375" w14:textId="77777777">
        <w:tc>
          <w:tcPr>
            <w:tcW w:w="1382" w:type="dxa"/>
            <w:vAlign w:val="bottom"/>
          </w:tcPr>
          <w:p w14:paraId="4DF24FB6"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022</w:t>
            </w:r>
          </w:p>
        </w:tc>
        <w:tc>
          <w:tcPr>
            <w:tcW w:w="1382" w:type="dxa"/>
            <w:vAlign w:val="bottom"/>
          </w:tcPr>
          <w:p w14:paraId="63E8CFF5"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55</w:t>
            </w:r>
          </w:p>
        </w:tc>
        <w:tc>
          <w:tcPr>
            <w:tcW w:w="1383" w:type="dxa"/>
            <w:vAlign w:val="bottom"/>
          </w:tcPr>
          <w:p w14:paraId="757ED7D9"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0.86170</w:t>
            </w:r>
          </w:p>
        </w:tc>
        <w:tc>
          <w:tcPr>
            <w:tcW w:w="1383" w:type="dxa"/>
            <w:vAlign w:val="bottom"/>
          </w:tcPr>
          <w:p w14:paraId="1E2B849D"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w:t>
            </w:r>
          </w:p>
        </w:tc>
        <w:tc>
          <w:tcPr>
            <w:tcW w:w="1383" w:type="dxa"/>
            <w:vAlign w:val="bottom"/>
          </w:tcPr>
          <w:p w14:paraId="068B3A5A"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1383" w:type="dxa"/>
            <w:vAlign w:val="bottom"/>
          </w:tcPr>
          <w:p w14:paraId="264A54D5"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r w:rsidR="006B52C6" w14:paraId="3A6F6DFC" w14:textId="77777777">
        <w:tc>
          <w:tcPr>
            <w:tcW w:w="1382" w:type="dxa"/>
            <w:vAlign w:val="bottom"/>
          </w:tcPr>
          <w:p w14:paraId="2A147DFD"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1382" w:type="dxa"/>
            <w:vAlign w:val="bottom"/>
          </w:tcPr>
          <w:p w14:paraId="6F32125F"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1320</w:t>
            </w:r>
          </w:p>
        </w:tc>
        <w:tc>
          <w:tcPr>
            <w:tcW w:w="1383" w:type="dxa"/>
            <w:vAlign w:val="bottom"/>
          </w:tcPr>
          <w:p w14:paraId="6EF7C0F1"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0.8175</w:t>
            </w:r>
          </w:p>
        </w:tc>
        <w:tc>
          <w:tcPr>
            <w:tcW w:w="1383" w:type="dxa"/>
            <w:vAlign w:val="bottom"/>
          </w:tcPr>
          <w:p w14:paraId="31B1D643"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1383" w:type="dxa"/>
            <w:vAlign w:val="bottom"/>
          </w:tcPr>
          <w:p w14:paraId="0E7593CC"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2</w:t>
            </w:r>
          </w:p>
        </w:tc>
        <w:tc>
          <w:tcPr>
            <w:tcW w:w="1383" w:type="dxa"/>
            <w:vAlign w:val="bottom"/>
          </w:tcPr>
          <w:p w14:paraId="4FB3A936"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1</w:t>
            </w:r>
          </w:p>
        </w:tc>
      </w:tr>
      <w:tr w:rsidR="006B52C6" w14:paraId="5F64DA91" w14:textId="77777777">
        <w:tc>
          <w:tcPr>
            <w:tcW w:w="1382" w:type="dxa"/>
            <w:vAlign w:val="bottom"/>
          </w:tcPr>
          <w:p w14:paraId="75C48574"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1382" w:type="dxa"/>
            <w:vAlign w:val="bottom"/>
          </w:tcPr>
          <w:p w14:paraId="0F40B8AB"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685</w:t>
            </w:r>
          </w:p>
        </w:tc>
        <w:tc>
          <w:tcPr>
            <w:tcW w:w="1383" w:type="dxa"/>
            <w:vAlign w:val="bottom"/>
          </w:tcPr>
          <w:p w14:paraId="40F91F9C" w14:textId="77777777" w:rsidR="006B52C6" w:rsidRDefault="00000000">
            <w:pPr>
              <w:jc w:val="center"/>
              <w:rPr>
                <w:rFonts w:ascii="Times New Roman" w:eastAsia="宋体" w:hAnsi="Times New Roman"/>
                <w:color w:val="000000"/>
                <w:sz w:val="24"/>
                <w:szCs w:val="24"/>
              </w:rPr>
            </w:pPr>
            <w:r>
              <w:rPr>
                <w:rFonts w:ascii="Times New Roman" w:eastAsia="宋体" w:hAnsi="Times New Roman"/>
                <w:color w:val="000000"/>
                <w:sz w:val="24"/>
                <w:szCs w:val="24"/>
              </w:rPr>
              <w:t>0.8270</w:t>
            </w:r>
          </w:p>
        </w:tc>
        <w:tc>
          <w:tcPr>
            <w:tcW w:w="1383" w:type="dxa"/>
            <w:vAlign w:val="bottom"/>
          </w:tcPr>
          <w:p w14:paraId="303E72F3"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1383" w:type="dxa"/>
            <w:vAlign w:val="bottom"/>
          </w:tcPr>
          <w:p w14:paraId="66CC8E7F"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1383" w:type="dxa"/>
            <w:vAlign w:val="bottom"/>
          </w:tcPr>
          <w:p w14:paraId="50837D25"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r w:rsidR="006B52C6" w14:paraId="30568268" w14:textId="77777777">
        <w:tc>
          <w:tcPr>
            <w:tcW w:w="1382" w:type="dxa"/>
            <w:vAlign w:val="bottom"/>
          </w:tcPr>
          <w:p w14:paraId="4A414CFD"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w:t>
            </w:r>
            <w:r>
              <w:rPr>
                <w:rFonts w:ascii="Times New Roman" w:eastAsia="宋体" w:hAnsi="Times New Roman" w:hint="eastAsia"/>
                <w:color w:val="000000"/>
                <w:sz w:val="24"/>
                <w:szCs w:val="24"/>
              </w:rPr>
              <w:t>5</w:t>
            </w:r>
          </w:p>
        </w:tc>
        <w:tc>
          <w:tcPr>
            <w:tcW w:w="1382" w:type="dxa"/>
            <w:vAlign w:val="bottom"/>
          </w:tcPr>
          <w:p w14:paraId="361541B8" w14:textId="17D0DA96" w:rsidR="006B52C6" w:rsidRDefault="002637A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1383" w:type="dxa"/>
            <w:vAlign w:val="bottom"/>
          </w:tcPr>
          <w:p w14:paraId="1BDFE933"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 xml:space="preserve">0.7809 </w:t>
            </w:r>
          </w:p>
        </w:tc>
        <w:tc>
          <w:tcPr>
            <w:tcW w:w="1383" w:type="dxa"/>
            <w:vAlign w:val="bottom"/>
          </w:tcPr>
          <w:p w14:paraId="679081A4"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1383" w:type="dxa"/>
            <w:vAlign w:val="bottom"/>
          </w:tcPr>
          <w:p w14:paraId="767BA395"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c>
          <w:tcPr>
            <w:tcW w:w="1383" w:type="dxa"/>
            <w:vAlign w:val="bottom"/>
          </w:tcPr>
          <w:p w14:paraId="09E36BD6" w14:textId="77777777" w:rsidR="006B52C6" w:rsidRDefault="00000000">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p>
        </w:tc>
      </w:tr>
    </w:tbl>
    <w:p w14:paraId="17201CEB" w14:textId="77777777" w:rsidR="006B52C6" w:rsidRDefault="006B52C6">
      <w:pPr>
        <w:rPr>
          <w:rFonts w:hint="eastAsia"/>
        </w:rPr>
      </w:pPr>
    </w:p>
    <w:p w14:paraId="20DC9B9C" w14:textId="77777777" w:rsidR="006B52C6"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m:t>
        </m:r>
        <m:r>
          <w:rPr>
            <w:rFonts w:ascii="Cambria Math" w:eastAsia="宋体" w:hAnsi="Cambria Math"/>
            <w:sz w:val="24"/>
            <w:szCs w:val="24"/>
          </w:rPr>
          <w:lastRenderedPageBreak/>
          <m:t>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hint="eastAsia"/>
          <w:sz w:val="24"/>
          <w:szCs w:val="24"/>
        </w:rPr>
        <w:t>C</w:t>
      </w:r>
      <w:r>
        <w:rPr>
          <w:rFonts w:ascii="Times New Roman" w:eastAsia="宋体" w:hAnsi="Times New Roman"/>
          <w:sz w:val="24"/>
          <w:szCs w:val="24"/>
        </w:rPr>
        <w:t>B04A</w:t>
      </w:r>
      <w:r>
        <w:rPr>
          <w:rFonts w:ascii="Times New Roman" w:eastAsia="宋体" w:hAnsi="Times New Roman" w:hint="eastAsia"/>
          <w:sz w:val="24"/>
          <w:szCs w:val="24"/>
        </w:rPr>
        <w:t>卫星入轨时间</w:t>
      </w:r>
      <w:r>
        <w:rPr>
          <w:rFonts w:ascii="Times New Roman" w:eastAsia="宋体" w:hAnsi="Times New Roman"/>
          <w:sz w:val="24"/>
          <w:szCs w:val="24"/>
        </w:rPr>
        <w:t>T0</w:t>
      </w:r>
      <w:r>
        <w:rPr>
          <w:rFonts w:ascii="Times New Roman" w:eastAsia="宋体" w:hAnsi="Times New Roman"/>
          <w:sz w:val="24"/>
          <w:szCs w:val="24"/>
        </w:rPr>
        <w:t>为</w:t>
      </w:r>
      <w:r>
        <w:rPr>
          <w:rFonts w:ascii="Times New Roman" w:eastAsia="宋体" w:hAnsi="Times New Roman"/>
          <w:sz w:val="24"/>
          <w:szCs w:val="24"/>
        </w:rPr>
        <w:t>2019</w:t>
      </w:r>
      <w:r>
        <w:rPr>
          <w:rFonts w:ascii="Times New Roman" w:eastAsia="宋体" w:hAnsi="Times New Roman"/>
          <w:sz w:val="24"/>
          <w:szCs w:val="24"/>
        </w:rPr>
        <w:t>年</w:t>
      </w:r>
      <w:r>
        <w:rPr>
          <w:rFonts w:ascii="Times New Roman" w:eastAsia="宋体" w:hAnsi="Times New Roman"/>
          <w:sz w:val="24"/>
          <w:szCs w:val="24"/>
        </w:rPr>
        <w:t>12</w:t>
      </w:r>
      <w:r>
        <w:rPr>
          <w:rFonts w:ascii="Times New Roman" w:eastAsia="宋体" w:hAnsi="Times New Roman"/>
          <w:sz w:val="24"/>
          <w:szCs w:val="24"/>
        </w:rPr>
        <w:t>月</w:t>
      </w:r>
      <w:r>
        <w:rPr>
          <w:rFonts w:ascii="Times New Roman" w:eastAsia="宋体" w:hAnsi="Times New Roman"/>
          <w:sz w:val="24"/>
          <w:szCs w:val="24"/>
        </w:rPr>
        <w:t>20</w:t>
      </w:r>
      <w:r>
        <w:rPr>
          <w:rFonts w:ascii="Times New Roman" w:eastAsia="宋体" w:hAnsi="Times New Roman"/>
          <w:sz w:val="24"/>
          <w:szCs w:val="24"/>
        </w:rPr>
        <w:t>日，入轨后积日</w:t>
      </w:r>
      <w:r>
        <w:rPr>
          <w:rFonts w:ascii="Times New Roman" w:eastAsia="宋体" w:hAnsi="Times New Roman"/>
          <w:sz w:val="24"/>
          <w:szCs w:val="24"/>
        </w:rPr>
        <w:t>T=</w:t>
      </w:r>
      <w:r>
        <w:rPr>
          <w:rFonts w:ascii="Times New Roman" w:eastAsia="宋体" w:hAnsi="Times New Roman"/>
          <w:sz w:val="24"/>
          <w:szCs w:val="24"/>
        </w:rPr>
        <w:t>该定标系数产生时间</w:t>
      </w:r>
      <w:r>
        <w:rPr>
          <w:rFonts w:ascii="Times New Roman" w:eastAsia="宋体" w:hAnsi="Times New Roman"/>
          <w:sz w:val="24"/>
          <w:szCs w:val="24"/>
        </w:rPr>
        <w:t>-T0</w:t>
      </w:r>
      <w:r>
        <w:rPr>
          <w:rFonts w:ascii="Times New Roman" w:eastAsia="宋体" w:hAnsi="Times New Roman"/>
          <w:sz w:val="24"/>
          <w:szCs w:val="24"/>
        </w:rPr>
        <w:t>。</w:t>
      </w:r>
    </w:p>
    <w:p w14:paraId="0C0B1977" w14:textId="77777777" w:rsidR="006B52C6" w:rsidRDefault="006B52C6">
      <w:pPr>
        <w:spacing w:line="360" w:lineRule="auto"/>
        <w:rPr>
          <w:rFonts w:ascii="Times New Roman" w:eastAsia="宋体" w:hAnsi="Times New Roman"/>
          <w:sz w:val="24"/>
          <w:szCs w:val="24"/>
        </w:rPr>
      </w:pPr>
    </w:p>
    <w:sectPr w:rsidR="006B52C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60BC9" w14:textId="77777777" w:rsidR="00B92B2B" w:rsidRDefault="00B92B2B">
      <w:pPr>
        <w:rPr>
          <w:rFonts w:hint="eastAsia"/>
        </w:rPr>
      </w:pPr>
      <w:r>
        <w:separator/>
      </w:r>
    </w:p>
  </w:endnote>
  <w:endnote w:type="continuationSeparator" w:id="0">
    <w:p w14:paraId="3DB489C4" w14:textId="77777777" w:rsidR="00B92B2B" w:rsidRDefault="00B92B2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3943997"/>
      <w:docPartObj>
        <w:docPartGallery w:val="AutoText"/>
      </w:docPartObj>
    </w:sdtPr>
    <w:sdtContent>
      <w:p w14:paraId="18DC1730" w14:textId="77777777" w:rsidR="006B52C6"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554DEF14" w14:textId="77777777" w:rsidR="006B52C6" w:rsidRDefault="006B52C6">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497B4" w14:textId="77777777" w:rsidR="00B92B2B" w:rsidRDefault="00B92B2B">
      <w:pPr>
        <w:rPr>
          <w:rFonts w:hint="eastAsia"/>
        </w:rPr>
      </w:pPr>
      <w:r>
        <w:separator/>
      </w:r>
    </w:p>
  </w:footnote>
  <w:footnote w:type="continuationSeparator" w:id="0">
    <w:p w14:paraId="1E76543F" w14:textId="77777777" w:rsidR="00B92B2B" w:rsidRDefault="00B92B2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mNDQ3MjFiZDI5NDFmZGY0ZGFiNDc2MzM0N2VlZGUifQ=="/>
  </w:docVars>
  <w:rsids>
    <w:rsidRoot w:val="008F7628"/>
    <w:rsid w:val="00030CB5"/>
    <w:rsid w:val="00031BD3"/>
    <w:rsid w:val="000E62A4"/>
    <w:rsid w:val="00120C51"/>
    <w:rsid w:val="00177748"/>
    <w:rsid w:val="001C0560"/>
    <w:rsid w:val="002301D8"/>
    <w:rsid w:val="00233A16"/>
    <w:rsid w:val="002637AA"/>
    <w:rsid w:val="00372149"/>
    <w:rsid w:val="00410625"/>
    <w:rsid w:val="00446CD2"/>
    <w:rsid w:val="00447DE9"/>
    <w:rsid w:val="00495BF5"/>
    <w:rsid w:val="004A2DE0"/>
    <w:rsid w:val="004C3362"/>
    <w:rsid w:val="00643866"/>
    <w:rsid w:val="006809E4"/>
    <w:rsid w:val="006B52C6"/>
    <w:rsid w:val="006D2B2B"/>
    <w:rsid w:val="00740EBA"/>
    <w:rsid w:val="00846E10"/>
    <w:rsid w:val="008B350B"/>
    <w:rsid w:val="008F7628"/>
    <w:rsid w:val="009348E5"/>
    <w:rsid w:val="009E4256"/>
    <w:rsid w:val="00A40E5F"/>
    <w:rsid w:val="00AE0151"/>
    <w:rsid w:val="00AE075F"/>
    <w:rsid w:val="00B778E6"/>
    <w:rsid w:val="00B92B2B"/>
    <w:rsid w:val="00C55694"/>
    <w:rsid w:val="00C55A40"/>
    <w:rsid w:val="00C659C7"/>
    <w:rsid w:val="00CD6B3A"/>
    <w:rsid w:val="00D07F9A"/>
    <w:rsid w:val="00D62BF7"/>
    <w:rsid w:val="00DE073F"/>
    <w:rsid w:val="00E2496C"/>
    <w:rsid w:val="00F56839"/>
    <w:rsid w:val="00F70F84"/>
    <w:rsid w:val="00F970F5"/>
    <w:rsid w:val="09E30D43"/>
    <w:rsid w:val="198A7DBF"/>
    <w:rsid w:val="2289006C"/>
    <w:rsid w:val="24062738"/>
    <w:rsid w:val="27160EE4"/>
    <w:rsid w:val="2DD218DC"/>
    <w:rsid w:val="57EC1312"/>
    <w:rsid w:val="66892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AEDCC"/>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rFonts w:ascii="等线" w:eastAsia="等线" w:hAnsi="等线" w:cs="Times New Roman"/>
      <w:kern w:val="2"/>
      <w:sz w:val="18"/>
      <w:szCs w:val="18"/>
    </w:rPr>
  </w:style>
  <w:style w:type="character" w:customStyle="1" w:styleId="a5">
    <w:name w:val="页脚 字符"/>
    <w:basedOn w:val="a0"/>
    <w:link w:val="a4"/>
    <w:uiPriority w:val="99"/>
    <w:qFormat/>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693</Characters>
  <Application>Microsoft Office Word</Application>
  <DocSecurity>0</DocSecurity>
  <Lines>173</Lines>
  <Paragraphs>209</Paragraphs>
  <ScaleCrop>false</ScaleCrop>
  <Company>HP</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64</cp:revision>
  <dcterms:created xsi:type="dcterms:W3CDTF">2023-09-04T03:06:00Z</dcterms:created>
  <dcterms:modified xsi:type="dcterms:W3CDTF">2025-12-06T14:18:00Z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196C80C8515C47C3B8E3AE19ADD58268_12</vt:lpwstr>
  </property>
  <property fmtid="{D5CDD505-2E9C-101B-9397-08002B2CF9AE}" pid="4" name="KSOTemplateDocerSaveRecord">
    <vt:lpwstr>eyJoZGlkIjoiN2YxZjdmYmI4NGI4NTVjNzFhZjA0YzY4YzI4MzNlMDQiLCJ1c2VySWQiOiI2ODg1NTYzNTkifQ==</vt:lpwstr>
  </property>
</Properties>
</file>